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404"/>
        <w:gridCol w:w="5605"/>
      </w:tblGrid>
      <w:tr w:rsidR="00170B33">
        <w:trPr>
          <w:trHeight w:val="2642"/>
        </w:trPr>
        <w:tc>
          <w:tcPr>
            <w:tcW w:w="3404" w:type="dxa"/>
          </w:tcPr>
          <w:p w:rsidR="00170B33" w:rsidRDefault="005045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170B33" w:rsidRDefault="00504508">
            <w:pPr>
              <w:pStyle w:val="TableParagraph"/>
              <w:spacing w:before="31" w:line="266" w:lineRule="auto"/>
              <w:ind w:right="1138"/>
              <w:rPr>
                <w:sz w:val="24"/>
              </w:rPr>
            </w:pPr>
            <w:r>
              <w:rPr>
                <w:sz w:val="24"/>
              </w:rPr>
              <w:t>На общем 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______</w:t>
            </w:r>
          </w:p>
          <w:p w:rsidR="00170B33" w:rsidRDefault="00504508" w:rsidP="0050450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«_____»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05" w:type="dxa"/>
          </w:tcPr>
          <w:p w:rsidR="00170B33" w:rsidRDefault="00504508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170B33" w:rsidRDefault="00504508">
            <w:pPr>
              <w:pStyle w:val="TableParagraph"/>
              <w:spacing w:before="31" w:line="266" w:lineRule="auto"/>
              <w:ind w:left="1161" w:right="1347"/>
              <w:rPr>
                <w:sz w:val="24"/>
              </w:rPr>
            </w:pPr>
            <w:r>
              <w:rPr>
                <w:sz w:val="24"/>
              </w:rPr>
              <w:t>Директор МБОУ «СОШ №4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ермен» </w:t>
            </w:r>
            <w:r>
              <w:rPr>
                <w:spacing w:val="-57"/>
                <w:sz w:val="24"/>
              </w:rPr>
              <w:t xml:space="preserve"> </w:t>
            </w:r>
          </w:p>
          <w:p w:rsidR="00504508" w:rsidRDefault="00504508">
            <w:pPr>
              <w:pStyle w:val="TableParagraph"/>
              <w:spacing w:before="31" w:line="266" w:lineRule="auto"/>
              <w:ind w:left="1161" w:right="1347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____________Оздоева</w:t>
            </w:r>
            <w:proofErr w:type="spellEnd"/>
            <w:r>
              <w:rPr>
                <w:sz w:val="24"/>
              </w:rPr>
              <w:t xml:space="preserve"> М.М.</w:t>
            </w:r>
          </w:p>
          <w:p w:rsidR="00170B33" w:rsidRPr="00CE426D" w:rsidRDefault="00504508" w:rsidP="00CE426D">
            <w:pPr>
              <w:pStyle w:val="TableParagraph"/>
              <w:spacing w:before="2"/>
              <w:ind w:left="11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_______от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«____»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70B33" w:rsidRDefault="00170B33">
      <w:pPr>
        <w:pStyle w:val="a3"/>
        <w:spacing w:before="10"/>
        <w:ind w:left="0" w:firstLine="0"/>
        <w:jc w:val="left"/>
        <w:rPr>
          <w:sz w:val="22"/>
        </w:rPr>
      </w:pPr>
    </w:p>
    <w:p w:rsidR="00170B33" w:rsidRDefault="00504508">
      <w:pPr>
        <w:pStyle w:val="Heading1"/>
        <w:spacing w:before="90" w:line="240" w:lineRule="auto"/>
        <w:ind w:left="956" w:right="766" w:firstLine="0"/>
        <w:jc w:val="center"/>
      </w:pPr>
      <w:r>
        <w:t>Положение</w:t>
      </w:r>
    </w:p>
    <w:p w:rsidR="00170B33" w:rsidRDefault="00CE426D">
      <w:pPr>
        <w:spacing w:before="3" w:line="275" w:lineRule="exact"/>
        <w:ind w:left="1313" w:right="766"/>
        <w:jc w:val="center"/>
        <w:rPr>
          <w:b/>
          <w:sz w:val="24"/>
        </w:rPr>
      </w:pPr>
      <w:r>
        <w:rPr>
          <w:b/>
          <w:sz w:val="24"/>
        </w:rPr>
        <w:t>О школьной форме</w:t>
      </w:r>
    </w:p>
    <w:p w:rsidR="00170B33" w:rsidRDefault="00504508">
      <w:pPr>
        <w:pStyle w:val="Heading1"/>
        <w:ind w:left="1313" w:right="490" w:firstLine="0"/>
        <w:jc w:val="center"/>
      </w:pPr>
      <w:r>
        <w:t>в</w:t>
      </w:r>
      <w:r>
        <w:rPr>
          <w:spacing w:val="-1"/>
        </w:rPr>
        <w:t xml:space="preserve"> </w:t>
      </w:r>
      <w:r>
        <w:t>МБОУ «СОШ №4 с</w:t>
      </w:r>
      <w:proofErr w:type="gramStart"/>
      <w:r>
        <w:t>.Ч</w:t>
      </w:r>
      <w:proofErr w:type="gramEnd"/>
      <w:r>
        <w:t>ермен»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jc w:val="center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CE426D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по образовательным программам начального общего, основного общего образования  Муниципального бюджетного общеобразовательного учреждения </w:t>
      </w:r>
      <w:r>
        <w:rPr>
          <w:color w:val="333333"/>
          <w:lang w:eastAsia="ru-RU"/>
        </w:rPr>
        <w:t xml:space="preserve"> «Средней общеобразовательной школы №4 с. Чермен»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CE426D">
        <w:rPr>
          <w:color w:val="333333"/>
          <w:lang w:eastAsia="ru-RU"/>
        </w:rPr>
        <w:t>СанПиН</w:t>
      </w:r>
      <w:proofErr w:type="spellEnd"/>
      <w:r w:rsidRPr="00CE426D">
        <w:rPr>
          <w:color w:val="333333"/>
          <w:lang w:eastAsia="ru-RU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CE426D">
        <w:rPr>
          <w:color w:val="333333"/>
          <w:lang w:eastAsia="ru-RU"/>
        </w:rPr>
        <w:t>2</w:t>
      </w:r>
      <w:proofErr w:type="gramEnd"/>
      <w:r w:rsidRPr="00CE426D">
        <w:rPr>
          <w:color w:val="333333"/>
          <w:lang w:eastAsia="ru-RU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CE426D">
        <w:rPr>
          <w:b/>
          <w:bCs/>
          <w:color w:val="333333"/>
          <w:lang w:eastAsia="ru-RU"/>
        </w:rPr>
        <w:t> </w:t>
      </w:r>
      <w:proofErr w:type="spellStart"/>
      <w:proofErr w:type="gramStart"/>
      <w:r w:rsidRPr="00CE426D">
        <w:rPr>
          <w:color w:val="333333"/>
          <w:lang w:eastAsia="ru-RU"/>
        </w:rPr>
        <w:t>СанПиН</w:t>
      </w:r>
      <w:proofErr w:type="spellEnd"/>
      <w:r w:rsidRPr="00CE426D">
        <w:rPr>
          <w:color w:val="333333"/>
          <w:lang w:eastAsia="ru-RU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CE426D">
        <w:rPr>
          <w:b/>
          <w:bCs/>
          <w:color w:val="333333"/>
          <w:lang w:eastAsia="ru-RU"/>
        </w:rPr>
        <w:t> </w:t>
      </w:r>
      <w:proofErr w:type="spellStart"/>
      <w:r w:rsidRPr="00CE426D">
        <w:rPr>
          <w:color w:val="333333"/>
          <w:lang w:eastAsia="ru-RU"/>
        </w:rPr>
        <w:t>Роспотребнадзора</w:t>
      </w:r>
      <w:proofErr w:type="spellEnd"/>
      <w:r w:rsidRPr="00CE426D">
        <w:rPr>
          <w:color w:val="333333"/>
          <w:lang w:eastAsia="ru-RU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CE426D">
        <w:rPr>
          <w:color w:val="333333"/>
          <w:lang w:eastAsia="ru-RU"/>
        </w:rPr>
        <w:t xml:space="preserve">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вводятся с целью: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</w:t>
      </w:r>
      <w:r>
        <w:rPr>
          <w:color w:val="333333"/>
          <w:lang w:eastAsia="ru-RU"/>
        </w:rPr>
        <w:t>х и внеурочных занятиях в МБОУ « СОШ №4 с. Чермен»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;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обеспечения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удобной и эстетичной одеждой в повседневной школьной жизни;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 xml:space="preserve"> общепринятых норм делового стиля одежды;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>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предупреждения возникновения 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психологического дискомфорта перед сверстниками;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укрепления общего имиджа </w:t>
      </w:r>
      <w:r>
        <w:rPr>
          <w:color w:val="333333"/>
          <w:lang w:eastAsia="ru-RU"/>
        </w:rPr>
        <w:t>МБОУ « СОШ №4 с. Чермен</w:t>
      </w:r>
      <w:proofErr w:type="gramStart"/>
      <w:r>
        <w:rPr>
          <w:color w:val="333333"/>
          <w:lang w:eastAsia="ru-RU"/>
        </w:rPr>
        <w:t xml:space="preserve">» </w:t>
      </w:r>
      <w:r w:rsidRPr="00CE426D">
        <w:rPr>
          <w:color w:val="333333"/>
          <w:lang w:eastAsia="ru-RU"/>
        </w:rPr>
        <w:t xml:space="preserve">;, </w:t>
      </w:r>
      <w:proofErr w:type="gramEnd"/>
      <w:r w:rsidRPr="00CE426D">
        <w:rPr>
          <w:color w:val="333333"/>
          <w:lang w:eastAsia="ru-RU"/>
        </w:rPr>
        <w:t>формирования школьной идентичности.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1.4. Обучающиеся, школьная форма и внешний вид </w:t>
      </w:r>
      <w:proofErr w:type="gramStart"/>
      <w:r w:rsidRPr="00CE426D">
        <w:rPr>
          <w:color w:val="333333"/>
          <w:lang w:eastAsia="ru-RU"/>
        </w:rPr>
        <w:t>которых</w:t>
      </w:r>
      <w:proofErr w:type="gramEnd"/>
      <w:r w:rsidRPr="00CE426D">
        <w:rPr>
          <w:color w:val="333333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1.5.  Настоящее Положение в</w:t>
      </w:r>
      <w:r>
        <w:rPr>
          <w:color w:val="333333"/>
          <w:lang w:eastAsia="ru-RU"/>
        </w:rPr>
        <w:t>ступает в силу с 1 сентября 2022</w:t>
      </w:r>
      <w:r w:rsidRPr="00CE426D">
        <w:rPr>
          <w:color w:val="333333"/>
          <w:lang w:eastAsia="ru-RU"/>
        </w:rPr>
        <w:t>  года.</w:t>
      </w:r>
    </w:p>
    <w:p w:rsid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</w:p>
    <w:p w:rsid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lastRenderedPageBreak/>
        <w:t>II. Функции школьной формы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2.2. Поддержание общей дисциплины и порядка в школе, </w:t>
      </w:r>
      <w:proofErr w:type="gramStart"/>
      <w:r w:rsidRPr="00CE426D">
        <w:rPr>
          <w:color w:val="333333"/>
          <w:lang w:eastAsia="ru-RU"/>
        </w:rPr>
        <w:t>согласно Правил</w:t>
      </w:r>
      <w:proofErr w:type="gramEnd"/>
      <w:r w:rsidRPr="00CE426D">
        <w:rPr>
          <w:color w:val="333333"/>
          <w:lang w:eastAsia="ru-RU"/>
        </w:rPr>
        <w:t xml:space="preserve"> внутреннего распорядка для учащихся и Устава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2.4. Удобство и комфортность использования в различные времена года.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2.5. Соответствие гигиеническим требованиям.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2.6. Формирование и развитие эстетического вкуса, культуры одежды.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3.1. Стиль одежды - деловой, классический, современный строгий.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3.2. Школьная форма подразделяется на </w:t>
      </w:r>
      <w:proofErr w:type="gramStart"/>
      <w:r w:rsidRPr="00CE426D">
        <w:rPr>
          <w:color w:val="333333"/>
          <w:lang w:eastAsia="ru-RU"/>
        </w:rPr>
        <w:t>повседневную</w:t>
      </w:r>
      <w:proofErr w:type="gramEnd"/>
      <w:r w:rsidRPr="00CE426D">
        <w:rPr>
          <w:color w:val="333333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 xml:space="preserve"> в дни проведения праздников, торжественных линеек и мероприятий.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3.2.1.</w:t>
      </w:r>
      <w:r w:rsidRPr="00CE426D">
        <w:rPr>
          <w:b/>
          <w:bCs/>
          <w:color w:val="333333"/>
          <w:lang w:eastAsia="ru-RU"/>
        </w:rPr>
        <w:t> Повседневная школьная одежда:</w:t>
      </w:r>
    </w:p>
    <w:p w:rsidR="00CE426D" w:rsidRPr="00CE426D" w:rsidRDefault="00CE426D" w:rsidP="00CE426D">
      <w:pPr>
        <w:widowControl/>
        <w:autoSpaceDE/>
        <w:autoSpaceDN/>
        <w:spacing w:after="113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Для учащихся 1-4-х классов: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CE426D" w:rsidRPr="00CE426D" w:rsidRDefault="00CE426D" w:rsidP="00CE426D">
      <w:pPr>
        <w:widowControl/>
        <w:autoSpaceDE/>
        <w:autoSpaceDN/>
        <w:spacing w:after="113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Для учащихся 5-11-х классов: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Девушки: </w:t>
      </w:r>
      <w:r>
        <w:rPr>
          <w:color w:val="333333"/>
          <w:lang w:eastAsia="ru-RU"/>
        </w:rPr>
        <w:t>классическая юбка (</w:t>
      </w:r>
      <w:r w:rsidRPr="00CE426D">
        <w:rPr>
          <w:color w:val="333333"/>
          <w:lang w:eastAsia="ru-RU"/>
        </w:rPr>
        <w:t>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CE426D">
        <w:rPr>
          <w:color w:val="333333"/>
          <w:lang w:eastAsia="ru-RU"/>
        </w:rPr>
        <w:t xml:space="preserve"> Рубашки  однотонные, светлых тонов.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3.2.2.</w:t>
      </w:r>
      <w:r w:rsidRPr="00CE426D">
        <w:rPr>
          <w:b/>
          <w:bCs/>
          <w:color w:val="333333"/>
          <w:lang w:eastAsia="ru-RU"/>
        </w:rPr>
        <w:t> Парадная школьная одежда: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3.2.3. С</w:t>
      </w:r>
      <w:r w:rsidRPr="00CE426D">
        <w:rPr>
          <w:b/>
          <w:bCs/>
          <w:color w:val="333333"/>
          <w:lang w:eastAsia="ru-RU"/>
        </w:rPr>
        <w:t>портивная одежда: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занятий в спортивном зале: спортивный костюм</w:t>
      </w:r>
      <w:r>
        <w:rPr>
          <w:color w:val="333333"/>
          <w:lang w:eastAsia="ru-RU"/>
        </w:rPr>
        <w:t xml:space="preserve"> (черного цвета)</w:t>
      </w:r>
      <w:r w:rsidRPr="00CE426D">
        <w:rPr>
          <w:color w:val="333333"/>
          <w:lang w:eastAsia="ru-RU"/>
        </w:rPr>
        <w:t>, фу</w:t>
      </w:r>
      <w:r>
        <w:rPr>
          <w:color w:val="333333"/>
          <w:lang w:eastAsia="ru-RU"/>
        </w:rPr>
        <w:t>тболка белого цвета, спортивное трико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,</w:t>
      </w:r>
      <w:proofErr w:type="gramEnd"/>
      <w:r w:rsidRPr="00CE426D">
        <w:rPr>
          <w:color w:val="333333"/>
          <w:lang w:eastAsia="ru-RU"/>
        </w:rPr>
        <w:t xml:space="preserve"> спортивная обувь с нескользкой </w:t>
      </w:r>
      <w:r>
        <w:rPr>
          <w:color w:val="333333"/>
          <w:lang w:eastAsia="ru-RU"/>
        </w:rPr>
        <w:t xml:space="preserve">белой </w:t>
      </w:r>
      <w:r w:rsidRPr="00CE426D">
        <w:rPr>
          <w:color w:val="333333"/>
          <w:lang w:eastAsia="ru-RU"/>
        </w:rPr>
        <w:t>подошвой, которая не оставляет черные следы.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Для занятий на </w:t>
      </w:r>
      <w:r>
        <w:rPr>
          <w:color w:val="333333"/>
          <w:lang w:eastAsia="ru-RU"/>
        </w:rPr>
        <w:t>улице: спортивный костюм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,</w:t>
      </w:r>
      <w:proofErr w:type="gramEnd"/>
      <w:r w:rsidRPr="00CE426D">
        <w:rPr>
          <w:color w:val="333333"/>
          <w:lang w:eastAsia="ru-RU"/>
        </w:rPr>
        <w:t xml:space="preserve"> спортивная обувь.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3.2.5.</w:t>
      </w:r>
      <w:r w:rsidRPr="00CE426D">
        <w:rPr>
          <w:b/>
          <w:bCs/>
          <w:color w:val="333333"/>
          <w:lang w:eastAsia="ru-RU"/>
        </w:rPr>
        <w:t> </w:t>
      </w:r>
      <w:r w:rsidRPr="00CE426D">
        <w:rPr>
          <w:color w:val="333333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3.3. Школьная форма может быть из различных тканей. Цветовая гамма школьной формы для учащихся 1-9-х классов: </w:t>
      </w:r>
      <w:proofErr w:type="gramStart"/>
      <w:r w:rsidRPr="00CE426D">
        <w:rPr>
          <w:color w:val="333333"/>
          <w:lang w:eastAsia="ru-RU"/>
        </w:rPr>
        <w:t>черный</w:t>
      </w:r>
      <w:proofErr w:type="gramEnd"/>
      <w:r w:rsidRPr="00CE426D">
        <w:rPr>
          <w:color w:val="333333"/>
          <w:lang w:eastAsia="ru-RU"/>
        </w:rPr>
        <w:t>, однотонных тонов, без надписей и рисунков.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3.4.</w:t>
      </w:r>
      <w:r w:rsidRPr="00CE426D">
        <w:rPr>
          <w:b/>
          <w:bCs/>
          <w:color w:val="333333"/>
          <w:lang w:eastAsia="ru-RU"/>
        </w:rPr>
        <w:t> Аксессуары</w:t>
      </w:r>
      <w:r w:rsidRPr="00CE426D">
        <w:rPr>
          <w:color w:val="333333"/>
          <w:lang w:eastAsia="ru-RU"/>
        </w:rPr>
        <w:t>: допускается ношение золотых и серебряных серег.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3.5. Без школьной формы школьники на занятия не допускаются.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3.6.</w:t>
      </w:r>
      <w:r w:rsidRPr="00CE426D">
        <w:rPr>
          <w:b/>
          <w:bCs/>
          <w:color w:val="333333"/>
          <w:lang w:eastAsia="ru-RU"/>
        </w:rPr>
        <w:t> Сменная обувь обязательна. </w:t>
      </w:r>
      <w:r w:rsidRPr="00CE426D">
        <w:rPr>
          <w:color w:val="333333"/>
          <w:lang w:eastAsia="ru-RU"/>
        </w:rPr>
        <w:t>Обувь должна быть чистой.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 xml:space="preserve">IV. Внешний вид  </w:t>
      </w:r>
      <w:proofErr w:type="gramStart"/>
      <w:r w:rsidRPr="00CE426D">
        <w:rPr>
          <w:b/>
          <w:bCs/>
          <w:color w:val="333333"/>
          <w:shd w:val="clear" w:color="auto" w:fill="FFFFFF"/>
          <w:lang w:eastAsia="ru-RU"/>
        </w:rPr>
        <w:t>обучающихся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джинсовая одежда;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бельевого стиля;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спортивная одежда (спортивный костюм или его детали);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для активного отдыха (шорты, толстовки, майки и футболки с символикой и т.п.);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пляжная одежда;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мини-юбки;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слишком короткие блузы, открывающие часть живота или спины;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из кожи (кожзаменителя), плащевой ткани;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сильно облегающие (обтягивающие) фигуру брюки, юбки;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майки и блузки без рукавов;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прозрачные юбки и блузки, в том числе одежда с прозрачными вставками;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декольтированные блузы;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спортивная обувь;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пляжная обувь (шлепанцы и тапочки);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массивная обувь на высокой платформе;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 тканей и т.п.);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4.4. Для  всех обучающихся обязательна аккуратная деловая прическа.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мальчиков и юношей классическая короткая стрижка (длинные волосы не допускаются).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4.6. Не разрешаются яркий макияж, маникюр, </w:t>
      </w:r>
      <w:proofErr w:type="spellStart"/>
      <w:r w:rsidRPr="00CE426D">
        <w:rPr>
          <w:color w:val="333333"/>
          <w:lang w:eastAsia="ru-RU"/>
        </w:rPr>
        <w:t>пирсинг</w:t>
      </w:r>
      <w:proofErr w:type="spellEnd"/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V. Права и обязанности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5.1. Учащийся и родители имеют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Выбирать школьную форму в соответствии с предложенными вариантами.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 Учащиеся обязаны: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5.2.1. Носить повседневную школьную форму ежедневно.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5.2.2. Бережно относиться к форме других учащихся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5.4. Одежда должна быть обязательно чистой, свежей, выглаженной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 Учащимся запрещено: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5.5.1. Приходить на учебные занятия без школьной формы.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5.5.2. Приходить на учебные занятия кроме физической культуры в спортивной форме.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5.5.5. Появляться в </w:t>
      </w:r>
      <w:r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 xml:space="preserve">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CE426D">
        <w:rPr>
          <w:color w:val="333333"/>
          <w:lang w:eastAsia="ru-RU"/>
        </w:rPr>
        <w:t>пирсингом</w:t>
      </w:r>
      <w:proofErr w:type="spellEnd"/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VI. Права и обязанности родителей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</w:t>
      </w:r>
      <w:r w:rsidRPr="00CE426D">
        <w:rPr>
          <w:b/>
          <w:bCs/>
          <w:color w:val="333333"/>
          <w:lang w:eastAsia="ru-RU"/>
        </w:rPr>
        <w:t> Родители имеют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6.2. </w:t>
      </w:r>
      <w:r w:rsidRPr="00CE426D">
        <w:rPr>
          <w:b/>
          <w:bCs/>
          <w:color w:val="333333"/>
          <w:lang w:eastAsia="ru-RU"/>
        </w:rPr>
        <w:t>Родители обязаны: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6.2.1. Приобрести школьную форму, и обувь до начала учебного года.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6.2.6. Прийти на ШКДН по вопросу неисполнения данного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VII. Меры административного воздействия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7.1. Настоящее Положение является локальным актом </w:t>
      </w:r>
      <w:r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>и обязательно для выполнения обучающимися 1-9-х классов и их родителями (законными представителями).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7.3. За нарушение данного Положения к </w:t>
      </w:r>
      <w:proofErr w:type="gramStart"/>
      <w:r w:rsidRPr="00CE426D">
        <w:rPr>
          <w:color w:val="333333"/>
          <w:lang w:eastAsia="ru-RU"/>
        </w:rPr>
        <w:t>обучающимся</w:t>
      </w:r>
      <w:proofErr w:type="gramEnd"/>
      <w:r w:rsidRPr="00CE426D">
        <w:rPr>
          <w:color w:val="333333"/>
          <w:lang w:eastAsia="ru-RU"/>
        </w:rPr>
        <w:t xml:space="preserve"> могут применяться следующие виды  дисциплинарной  ответственности: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>
        <w:rPr>
          <w:color w:val="333333"/>
          <w:lang w:eastAsia="ru-RU"/>
        </w:rPr>
        <w:t>МБОУ « СОШ №4 с. Чермен»</w:t>
      </w:r>
      <w:r w:rsidRPr="00CE426D">
        <w:rPr>
          <w:color w:val="333333"/>
          <w:lang w:eastAsia="ru-RU"/>
        </w:rPr>
        <w:t>;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вызов </w:t>
      </w:r>
      <w:proofErr w:type="gramStart"/>
      <w:r w:rsidRPr="00CE426D">
        <w:rPr>
          <w:color w:val="333333"/>
          <w:lang w:eastAsia="ru-RU"/>
        </w:rPr>
        <w:t>обучающегося</w:t>
      </w:r>
      <w:proofErr w:type="gramEnd"/>
      <w:r w:rsidRPr="00CE426D">
        <w:rPr>
          <w:color w:val="333333"/>
          <w:lang w:eastAsia="ru-RU"/>
        </w:rPr>
        <w:t xml:space="preserve"> вместе с родителями (законными представителями)    на заседание  ШКДН;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постановка </w:t>
      </w:r>
      <w:proofErr w:type="gramStart"/>
      <w:r w:rsidRPr="00CE426D">
        <w:rPr>
          <w:color w:val="333333"/>
          <w:lang w:eastAsia="ru-RU"/>
        </w:rPr>
        <w:t>обучающегося</w:t>
      </w:r>
      <w:proofErr w:type="gramEnd"/>
      <w:r w:rsidRPr="00CE426D">
        <w:rPr>
          <w:color w:val="333333"/>
          <w:lang w:eastAsia="ru-RU"/>
        </w:rPr>
        <w:t xml:space="preserve"> на </w:t>
      </w:r>
      <w:proofErr w:type="spellStart"/>
      <w:r w:rsidRPr="00CE426D">
        <w:rPr>
          <w:color w:val="333333"/>
          <w:lang w:eastAsia="ru-RU"/>
        </w:rPr>
        <w:t>внутришкольный</w:t>
      </w:r>
      <w:proofErr w:type="spellEnd"/>
      <w:r w:rsidRPr="00CE426D">
        <w:rPr>
          <w:color w:val="333333"/>
          <w:lang w:eastAsia="ru-RU"/>
        </w:rPr>
        <w:t xml:space="preserve"> контроль.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8.1. Классный руководитель имеет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8.1.1. Разъяснить пункты данного Положения учащимся и родителям под роспись.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8.2. Классный руководитель обязан: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8.2.4. Действовать в рамках своей компетенции на основании должностной инструкции.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073311">
        <w:rPr>
          <w:color w:val="333333"/>
          <w:lang w:eastAsia="ru-RU"/>
        </w:rPr>
        <w:t>МБОУ « СОШ №4 с. Чермен»</w:t>
      </w:r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IX. Заключительные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9.1. Решение о введении единых требований к школьной форме и внешнему виду обучающихся </w:t>
      </w:r>
      <w:r w:rsidR="00073311"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9.4. Контроль за соблюдением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 xml:space="preserve"> единых требований к школьной форме и внешнему виду осуществляют все сотрудники </w:t>
      </w:r>
      <w:r w:rsidR="00073311">
        <w:rPr>
          <w:color w:val="333333"/>
          <w:lang w:eastAsia="ru-RU"/>
        </w:rPr>
        <w:t>МБОУ « СОШ №4 с. Чермен»</w:t>
      </w:r>
      <w:r w:rsidRPr="00CE426D">
        <w:rPr>
          <w:color w:val="333333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170B33" w:rsidRPr="00CE426D" w:rsidRDefault="00170B33" w:rsidP="00CE426D">
      <w:pPr>
        <w:tabs>
          <w:tab w:val="left" w:pos="1452"/>
          <w:tab w:val="left" w:pos="1453"/>
          <w:tab w:val="left" w:pos="2363"/>
          <w:tab w:val="left" w:pos="2800"/>
          <w:tab w:val="left" w:pos="3558"/>
          <w:tab w:val="left" w:pos="5188"/>
          <w:tab w:val="left" w:pos="7088"/>
          <w:tab w:val="left" w:pos="7495"/>
          <w:tab w:val="left" w:pos="8781"/>
        </w:tabs>
        <w:spacing w:line="242" w:lineRule="auto"/>
        <w:ind w:right="136"/>
      </w:pPr>
    </w:p>
    <w:sectPr w:rsidR="00170B33" w:rsidRPr="00CE426D" w:rsidSect="00170B33">
      <w:pgSz w:w="11910" w:h="16840"/>
      <w:pgMar w:top="1040" w:right="7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97"/>
    <w:multiLevelType w:val="hybridMultilevel"/>
    <w:tmpl w:val="5032151E"/>
    <w:lvl w:ilvl="0" w:tplc="7988F510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EBD72">
      <w:numFmt w:val="bullet"/>
      <w:lvlText w:val=""/>
      <w:lvlJc w:val="left"/>
      <w:pPr>
        <w:ind w:left="10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2499A4">
      <w:numFmt w:val="bullet"/>
      <w:lvlText w:val="-"/>
      <w:lvlJc w:val="left"/>
      <w:pPr>
        <w:ind w:left="10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EF2131A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532EA2E6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5" w:tplc="C5803146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6" w:tplc="A07C373C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7" w:tplc="51D6D058">
      <w:numFmt w:val="bullet"/>
      <w:lvlText w:val="•"/>
      <w:lvlJc w:val="left"/>
      <w:pPr>
        <w:ind w:left="6517" w:hanging="144"/>
      </w:pPr>
      <w:rPr>
        <w:rFonts w:hint="default"/>
        <w:lang w:val="ru-RU" w:eastAsia="en-US" w:bidi="ar-SA"/>
      </w:rPr>
    </w:lvl>
    <w:lvl w:ilvl="8" w:tplc="4056B486">
      <w:numFmt w:val="bullet"/>
      <w:lvlText w:val="•"/>
      <w:lvlJc w:val="left"/>
      <w:pPr>
        <w:ind w:left="7613" w:hanging="144"/>
      </w:pPr>
      <w:rPr>
        <w:rFonts w:hint="default"/>
        <w:lang w:val="ru-RU" w:eastAsia="en-US" w:bidi="ar-SA"/>
      </w:rPr>
    </w:lvl>
  </w:abstractNum>
  <w:abstractNum w:abstractNumId="1">
    <w:nsid w:val="0AC97E9D"/>
    <w:multiLevelType w:val="multilevel"/>
    <w:tmpl w:val="647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4A4C"/>
    <w:multiLevelType w:val="multilevel"/>
    <w:tmpl w:val="CDE2FE90"/>
    <w:lvl w:ilvl="0">
      <w:start w:val="1"/>
      <w:numFmt w:val="decimal"/>
      <w:lvlText w:val="%1."/>
      <w:lvlJc w:val="left"/>
      <w:pPr>
        <w:ind w:left="116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B33"/>
    <w:rsid w:val="00073311"/>
    <w:rsid w:val="00170B33"/>
    <w:rsid w:val="00504508"/>
    <w:rsid w:val="00CE426D"/>
    <w:rsid w:val="00D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B33"/>
    <w:pPr>
      <w:ind w:left="3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B33"/>
    <w:pPr>
      <w:spacing w:line="275" w:lineRule="exact"/>
      <w:ind w:left="1130" w:hanging="24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0B33"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70B33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50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CE42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ЗАПРЕТЕ ПОЛЬЗОВАНИЯ МОБИЛЬНЫМИ ТЕЛЕФОНАМИ ВО ВРЕМЯ УЧЕБНОГО ПРОЦЕССА</vt:lpstr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ЗАПРЕТЕ ПОЛЬЗОВАНИЯ МОБИЛЬНЫМИ ТЕЛЕФОНАМИ ВО ВРЕМЯ УЧЕБНОГО ПРОЦЕССА</dc:title>
  <dc:creator>User</dc:creator>
  <cp:lastModifiedBy>Иван Иванов</cp:lastModifiedBy>
  <cp:revision>2</cp:revision>
  <cp:lastPrinted>2022-08-26T06:47:00Z</cp:lastPrinted>
  <dcterms:created xsi:type="dcterms:W3CDTF">2022-08-26T07:03:00Z</dcterms:created>
  <dcterms:modified xsi:type="dcterms:W3CDTF">2022-08-26T07:03:00Z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